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1E3" w:rsidRDefault="00D451E3" w:rsidP="00D451E3">
      <w:pPr>
        <w:spacing w:line="276" w:lineRule="auto"/>
        <w:ind w:firstLine="567"/>
        <w:rPr>
          <w:rFonts w:ascii="Times New Roman" w:hAnsi="Times New Roman"/>
          <w:sz w:val="28"/>
          <w:szCs w:val="28"/>
          <w:u w:val="single"/>
        </w:rPr>
      </w:pPr>
      <w:r w:rsidRPr="001F2D70">
        <w:rPr>
          <w:rFonts w:ascii="Times New Roman" w:hAnsi="Times New Roman"/>
          <w:b/>
          <w:i/>
          <w:sz w:val="28"/>
          <w:szCs w:val="28"/>
        </w:rPr>
        <w:t>Методика Н. Лускановой</w:t>
      </w:r>
    </w:p>
    <w:p w:rsidR="00D451E3" w:rsidRPr="00A5049A" w:rsidRDefault="00D451E3" w:rsidP="00D451E3">
      <w:pPr>
        <w:spacing w:line="276" w:lineRule="auto"/>
        <w:ind w:firstLine="567"/>
        <w:rPr>
          <w:rFonts w:ascii="Times New Roman" w:hAnsi="Times New Roman"/>
          <w:sz w:val="28"/>
          <w:szCs w:val="28"/>
          <w:u w:val="single"/>
        </w:rPr>
      </w:pPr>
    </w:p>
    <w:p w:rsidR="00D451E3" w:rsidRDefault="00D451E3" w:rsidP="00D451E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6309">
        <w:rPr>
          <w:rFonts w:ascii="Times New Roman" w:hAnsi="Times New Roman"/>
          <w:sz w:val="28"/>
          <w:szCs w:val="28"/>
          <w:u w:val="single"/>
        </w:rPr>
        <w:t>Цель:</w:t>
      </w:r>
      <w:r>
        <w:rPr>
          <w:rFonts w:ascii="Times New Roman" w:hAnsi="Times New Roman"/>
          <w:sz w:val="28"/>
          <w:szCs w:val="28"/>
        </w:rPr>
        <w:t xml:space="preserve"> изучение уровня школьной мотивации учащихся.</w:t>
      </w:r>
    </w:p>
    <w:p w:rsidR="00D451E3" w:rsidRDefault="00D451E3" w:rsidP="00D451E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Возможно проведение данной методики по подгруппам. Учащиеся отмечают ответы в бланках (Приложение 1). </w:t>
      </w:r>
      <w:r w:rsidRPr="002A7352">
        <w:rPr>
          <w:rFonts w:ascii="Times New Roman" w:hAnsi="Times New Roman"/>
          <w:sz w:val="28"/>
          <w:szCs w:val="28"/>
        </w:rPr>
        <w:t xml:space="preserve">Каждый вопрос из анкеты зачитывается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2A7352">
        <w:rPr>
          <w:rFonts w:ascii="Times New Roman" w:hAnsi="Times New Roman"/>
          <w:sz w:val="28"/>
          <w:szCs w:val="28"/>
        </w:rPr>
        <w:t>2 раза.</w:t>
      </w:r>
    </w:p>
    <w:p w:rsidR="00D451E3" w:rsidRPr="0039358E" w:rsidRDefault="00D451E3" w:rsidP="00D451E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451E3" w:rsidRPr="00CC7EB8" w:rsidRDefault="00D451E3" w:rsidP="00D451E3">
      <w:pPr>
        <w:spacing w:line="276" w:lineRule="auto"/>
        <w:rPr>
          <w:rFonts w:ascii="Times New Roman" w:hAnsi="Times New Roman"/>
          <w:sz w:val="28"/>
          <w:szCs w:val="28"/>
        </w:rPr>
      </w:pPr>
      <w:r w:rsidRPr="0039358E">
        <w:rPr>
          <w:rFonts w:ascii="Times New Roman" w:hAnsi="Times New Roman"/>
          <w:sz w:val="28"/>
          <w:szCs w:val="28"/>
          <w:u w:val="single"/>
        </w:rPr>
        <w:t>Инструкция для учащихся: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7352">
        <w:rPr>
          <w:rFonts w:ascii="Times New Roman" w:hAnsi="Times New Roman"/>
          <w:sz w:val="28"/>
          <w:szCs w:val="28"/>
        </w:rPr>
        <w:t xml:space="preserve">Сейчас я вам задам 10 вопросов. Я буду зачитывать </w:t>
      </w:r>
      <w:r w:rsidRPr="00CC7EB8">
        <w:rPr>
          <w:rFonts w:ascii="Times New Roman" w:hAnsi="Times New Roman"/>
          <w:sz w:val="28"/>
          <w:szCs w:val="28"/>
        </w:rPr>
        <w:t>вопрос, а вы выбирать тот ответ, который подходит вам и обводить букву в кружок.</w:t>
      </w:r>
    </w:p>
    <w:p w:rsidR="00D451E3" w:rsidRPr="00CC7EB8" w:rsidRDefault="00D451E3" w:rsidP="00D451E3">
      <w:pPr>
        <w:numPr>
          <w:ilvl w:val="1"/>
          <w:numId w:val="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>Тебе нравится в школе?</w:t>
      </w:r>
    </w:p>
    <w:p w:rsidR="00D451E3" w:rsidRPr="00CC7EB8" w:rsidRDefault="00D451E3" w:rsidP="00D451E3">
      <w:pPr>
        <w:tabs>
          <w:tab w:val="left" w:pos="0"/>
          <w:tab w:val="left" w:pos="18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а) не очень;</w:t>
      </w:r>
    </w:p>
    <w:p w:rsidR="00D451E3" w:rsidRPr="00CC7EB8" w:rsidRDefault="00D451E3" w:rsidP="00D451E3">
      <w:pPr>
        <w:tabs>
          <w:tab w:val="left" w:pos="0"/>
          <w:tab w:val="left" w:pos="18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б) нравится;</w:t>
      </w:r>
    </w:p>
    <w:p w:rsidR="00D451E3" w:rsidRPr="00CC7EB8" w:rsidRDefault="00D451E3" w:rsidP="00D451E3">
      <w:pPr>
        <w:tabs>
          <w:tab w:val="left" w:pos="0"/>
          <w:tab w:val="left" w:pos="18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в) не нравится.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>2. Утром, когда ты просыпаешься, ты всегда с радостью идёшь в школу или тебе  часто хочется остаться дома?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а) не знаю;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б) остался бы дома;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в) пошёл бы в школу.</w:t>
      </w:r>
    </w:p>
    <w:p w:rsidR="00D451E3" w:rsidRPr="00CC7EB8" w:rsidRDefault="00D451E3" w:rsidP="00D451E3">
      <w:pPr>
        <w:tabs>
          <w:tab w:val="left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3. Если бы учитель сказал, что завтра в школу не обязательно приходить всем   </w:t>
      </w:r>
    </w:p>
    <w:p w:rsidR="00D451E3" w:rsidRPr="00CC7EB8" w:rsidRDefault="00D451E3" w:rsidP="00D451E3">
      <w:pPr>
        <w:tabs>
          <w:tab w:val="left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ученикам, желающим можно остаться дома, ты пошёл бы в школу или 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остался бы дома? 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а) не знаю;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б) остался бы дома;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в) пошёл бы в школу.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>4. Тебе нравится, когда у вас отменяют какие-нибудь уроки?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а) не нравится;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б) бывает по-разному;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в) нравится.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>5. Ты хотел бы, чтобы тебе не задавали домашних заданий?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а) хотел бы;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б) не хотел бы;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в) не знаю.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>6. Ты хотел бы, чтобы в школе остались одни перемены?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а) не знаю;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б) не хотел бы;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в) хотел бы.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>7. Ты часто рассказываешь о школе родителям?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а) часто;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lastRenderedPageBreak/>
        <w:t xml:space="preserve">            б) редко;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в) не рассказываю.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>8. Ты хотел бы, чтобы у тебя был менее строгий учитель?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 а) точно не знаю;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 б) хотел бы;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 в) не хотел бы.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>9. У тебя в классе много друзей?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 а) мало;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 б) много;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 в) нет друзей.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>10. Тебе нравятся твои одноклассники?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 а) нравятся;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 б) не очень;</w:t>
      </w:r>
    </w:p>
    <w:p w:rsidR="00D451E3" w:rsidRPr="00CC7EB8" w:rsidRDefault="00D451E3" w:rsidP="00D451E3">
      <w:pPr>
        <w:tabs>
          <w:tab w:val="num" w:pos="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C7EB8">
        <w:rPr>
          <w:rFonts w:ascii="Times New Roman" w:hAnsi="Times New Roman"/>
          <w:sz w:val="28"/>
          <w:szCs w:val="28"/>
        </w:rPr>
        <w:t xml:space="preserve">             в) не нравятся.</w:t>
      </w:r>
    </w:p>
    <w:p w:rsidR="00D451E3" w:rsidRDefault="00D451E3" w:rsidP="00D451E3">
      <w:pPr>
        <w:spacing w:line="276" w:lineRule="auto"/>
        <w:rPr>
          <w:rFonts w:ascii="Times New Roman" w:hAnsi="Times New Roman"/>
          <w:sz w:val="28"/>
          <w:szCs w:val="28"/>
          <w:u w:val="single"/>
        </w:rPr>
      </w:pPr>
      <w:r w:rsidRPr="0039358E">
        <w:rPr>
          <w:rFonts w:ascii="Times New Roman" w:hAnsi="Times New Roman"/>
          <w:sz w:val="28"/>
          <w:szCs w:val="28"/>
          <w:u w:val="single"/>
        </w:rPr>
        <w:t>Обработка полученных данных.</w:t>
      </w:r>
    </w:p>
    <w:p w:rsidR="00D451E3" w:rsidRPr="0039358E" w:rsidRDefault="00D451E3" w:rsidP="00D451E3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39358E">
        <w:rPr>
          <w:rFonts w:ascii="Times New Roman" w:hAnsi="Times New Roman"/>
          <w:sz w:val="28"/>
          <w:szCs w:val="28"/>
        </w:rPr>
        <w:t xml:space="preserve">аждый ответ </w:t>
      </w:r>
      <w:r>
        <w:rPr>
          <w:rFonts w:ascii="Times New Roman" w:hAnsi="Times New Roman"/>
          <w:sz w:val="28"/>
          <w:szCs w:val="28"/>
        </w:rPr>
        <w:t>оценивается в баллах</w:t>
      </w:r>
      <w:r w:rsidRPr="0039358E">
        <w:rPr>
          <w:rFonts w:ascii="Times New Roman" w:hAnsi="Times New Roman"/>
          <w:sz w:val="28"/>
          <w:szCs w:val="28"/>
        </w:rPr>
        <w:t xml:space="preserve"> согласно ключу:</w:t>
      </w:r>
    </w:p>
    <w:p w:rsidR="00D451E3" w:rsidRPr="002A7352" w:rsidRDefault="00D451E3" w:rsidP="00D451E3">
      <w:pPr>
        <w:numPr>
          <w:ilvl w:val="0"/>
          <w:numId w:val="1"/>
        </w:numPr>
        <w:tabs>
          <w:tab w:val="clear" w:pos="720"/>
          <w:tab w:val="num" w:pos="180"/>
          <w:tab w:val="left" w:pos="360"/>
        </w:tabs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7352">
        <w:rPr>
          <w:rFonts w:ascii="Times New Roman" w:hAnsi="Times New Roman"/>
          <w:sz w:val="28"/>
          <w:szCs w:val="28"/>
        </w:rPr>
        <w:t>А-1 Б-3 В-0</w:t>
      </w:r>
    </w:p>
    <w:p w:rsidR="00D451E3" w:rsidRPr="002A7352" w:rsidRDefault="00D451E3" w:rsidP="00D451E3">
      <w:pPr>
        <w:numPr>
          <w:ilvl w:val="0"/>
          <w:numId w:val="1"/>
        </w:numPr>
        <w:tabs>
          <w:tab w:val="clear" w:pos="720"/>
          <w:tab w:val="num" w:pos="180"/>
          <w:tab w:val="left" w:pos="360"/>
        </w:tabs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7352">
        <w:rPr>
          <w:rFonts w:ascii="Times New Roman" w:hAnsi="Times New Roman"/>
          <w:sz w:val="28"/>
          <w:szCs w:val="28"/>
        </w:rPr>
        <w:t>А-1 Б-0 В-3</w:t>
      </w:r>
    </w:p>
    <w:p w:rsidR="00D451E3" w:rsidRPr="002A7352" w:rsidRDefault="00D451E3" w:rsidP="00D451E3">
      <w:pPr>
        <w:numPr>
          <w:ilvl w:val="0"/>
          <w:numId w:val="1"/>
        </w:numPr>
        <w:tabs>
          <w:tab w:val="clear" w:pos="720"/>
          <w:tab w:val="num" w:pos="180"/>
          <w:tab w:val="left" w:pos="360"/>
        </w:tabs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7352">
        <w:rPr>
          <w:rFonts w:ascii="Times New Roman" w:hAnsi="Times New Roman"/>
          <w:sz w:val="28"/>
          <w:szCs w:val="28"/>
        </w:rPr>
        <w:t>А-1 Б-0 В-3</w:t>
      </w:r>
    </w:p>
    <w:p w:rsidR="00D451E3" w:rsidRPr="002A7352" w:rsidRDefault="00D451E3" w:rsidP="00D451E3">
      <w:pPr>
        <w:numPr>
          <w:ilvl w:val="0"/>
          <w:numId w:val="1"/>
        </w:numPr>
        <w:tabs>
          <w:tab w:val="clear" w:pos="720"/>
          <w:tab w:val="num" w:pos="180"/>
          <w:tab w:val="left" w:pos="360"/>
        </w:tabs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7352">
        <w:rPr>
          <w:rFonts w:ascii="Times New Roman" w:hAnsi="Times New Roman"/>
          <w:sz w:val="28"/>
          <w:szCs w:val="28"/>
        </w:rPr>
        <w:t>А-3 Б-1 В-0</w:t>
      </w:r>
    </w:p>
    <w:p w:rsidR="00D451E3" w:rsidRPr="002A7352" w:rsidRDefault="00D451E3" w:rsidP="00D451E3">
      <w:pPr>
        <w:numPr>
          <w:ilvl w:val="0"/>
          <w:numId w:val="1"/>
        </w:numPr>
        <w:tabs>
          <w:tab w:val="clear" w:pos="720"/>
          <w:tab w:val="num" w:pos="180"/>
          <w:tab w:val="left" w:pos="360"/>
        </w:tabs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7352">
        <w:rPr>
          <w:rFonts w:ascii="Times New Roman" w:hAnsi="Times New Roman"/>
          <w:sz w:val="28"/>
          <w:szCs w:val="28"/>
        </w:rPr>
        <w:t>А-0 Б-3 В-1</w:t>
      </w:r>
    </w:p>
    <w:p w:rsidR="00D451E3" w:rsidRPr="002A7352" w:rsidRDefault="00D451E3" w:rsidP="00D451E3">
      <w:pPr>
        <w:numPr>
          <w:ilvl w:val="0"/>
          <w:numId w:val="1"/>
        </w:numPr>
        <w:tabs>
          <w:tab w:val="clear" w:pos="720"/>
          <w:tab w:val="num" w:pos="180"/>
          <w:tab w:val="left" w:pos="360"/>
        </w:tabs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7352">
        <w:rPr>
          <w:rFonts w:ascii="Times New Roman" w:hAnsi="Times New Roman"/>
          <w:sz w:val="28"/>
          <w:szCs w:val="28"/>
        </w:rPr>
        <w:t>А-1 б-3 В-0</w:t>
      </w:r>
    </w:p>
    <w:p w:rsidR="00D451E3" w:rsidRPr="002A7352" w:rsidRDefault="00D451E3" w:rsidP="00D451E3">
      <w:pPr>
        <w:numPr>
          <w:ilvl w:val="0"/>
          <w:numId w:val="1"/>
        </w:numPr>
        <w:tabs>
          <w:tab w:val="clear" w:pos="720"/>
          <w:tab w:val="num" w:pos="180"/>
          <w:tab w:val="left" w:pos="360"/>
        </w:tabs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7352">
        <w:rPr>
          <w:rFonts w:ascii="Times New Roman" w:hAnsi="Times New Roman"/>
          <w:sz w:val="28"/>
          <w:szCs w:val="28"/>
        </w:rPr>
        <w:t>А-3 Б-0 В-0</w:t>
      </w:r>
    </w:p>
    <w:p w:rsidR="00D451E3" w:rsidRPr="002A7352" w:rsidRDefault="00D451E3" w:rsidP="00D451E3">
      <w:pPr>
        <w:numPr>
          <w:ilvl w:val="0"/>
          <w:numId w:val="1"/>
        </w:numPr>
        <w:tabs>
          <w:tab w:val="clear" w:pos="720"/>
          <w:tab w:val="num" w:pos="180"/>
          <w:tab w:val="left" w:pos="360"/>
        </w:tabs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7352">
        <w:rPr>
          <w:rFonts w:ascii="Times New Roman" w:hAnsi="Times New Roman"/>
          <w:sz w:val="28"/>
          <w:szCs w:val="28"/>
        </w:rPr>
        <w:t>А-1 Б-0 В-3</w:t>
      </w:r>
    </w:p>
    <w:p w:rsidR="00D451E3" w:rsidRPr="002A7352" w:rsidRDefault="00D451E3" w:rsidP="00D451E3">
      <w:pPr>
        <w:numPr>
          <w:ilvl w:val="0"/>
          <w:numId w:val="1"/>
        </w:numPr>
        <w:tabs>
          <w:tab w:val="clear" w:pos="720"/>
          <w:tab w:val="num" w:pos="180"/>
          <w:tab w:val="left" w:pos="360"/>
        </w:tabs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A7352">
        <w:rPr>
          <w:rFonts w:ascii="Times New Roman" w:hAnsi="Times New Roman"/>
          <w:sz w:val="28"/>
          <w:szCs w:val="28"/>
        </w:rPr>
        <w:t>А-1 Б-3 В-0</w:t>
      </w:r>
    </w:p>
    <w:p w:rsidR="00D451E3" w:rsidRPr="002A7352" w:rsidRDefault="00D451E3" w:rsidP="00D451E3">
      <w:pPr>
        <w:numPr>
          <w:ilvl w:val="0"/>
          <w:numId w:val="1"/>
        </w:numPr>
        <w:tabs>
          <w:tab w:val="clear" w:pos="720"/>
          <w:tab w:val="num" w:pos="180"/>
          <w:tab w:val="left" w:pos="360"/>
        </w:tabs>
        <w:spacing w:line="276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А-3 </w:t>
      </w:r>
      <w:r w:rsidRPr="002A7352">
        <w:rPr>
          <w:rFonts w:ascii="Times New Roman" w:hAnsi="Times New Roman"/>
          <w:sz w:val="28"/>
          <w:szCs w:val="28"/>
        </w:rPr>
        <w:t>Б-1 В-0</w:t>
      </w:r>
    </w:p>
    <w:p w:rsidR="00D451E3" w:rsidRDefault="00D451E3" w:rsidP="00D451E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Затем подсчитывается сумма баллов, которая соответствует следующим уровням мотивации:</w:t>
      </w:r>
    </w:p>
    <w:p w:rsidR="00D451E3" w:rsidRPr="006C4B00" w:rsidRDefault="00D451E3" w:rsidP="00D451E3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53200">
        <w:rPr>
          <w:rFonts w:ascii="Times New Roman" w:hAnsi="Times New Roman"/>
          <w:b/>
          <w:i/>
          <w:sz w:val="28"/>
          <w:szCs w:val="28"/>
        </w:rPr>
        <w:t>25-30 баллов.</w:t>
      </w:r>
      <w:r w:rsidRPr="006C4B00">
        <w:rPr>
          <w:rFonts w:ascii="Times New Roman" w:hAnsi="Times New Roman"/>
          <w:color w:val="000000"/>
          <w:sz w:val="28"/>
          <w:szCs w:val="28"/>
        </w:rPr>
        <w:t xml:space="preserve"> Высокий уровень школьной мотивации, учебной активности. Такие дети отличаются наличием познавательных мотивов, стремлением наиболее успению выполнять все предъявляемые школой требования. Они очень четко следуют всем указаниям учителя. добросовестны и ответственны, сильно переживают, если получают неудовлетворительные отметки или замечания педагога.</w:t>
      </w:r>
    </w:p>
    <w:p w:rsidR="00D451E3" w:rsidRPr="006C4B00" w:rsidRDefault="00D451E3" w:rsidP="00D451E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53200">
        <w:rPr>
          <w:rFonts w:ascii="Times New Roman" w:hAnsi="Times New Roman"/>
          <w:i/>
          <w:iCs/>
          <w:color w:val="000000"/>
          <w:sz w:val="28"/>
          <w:szCs w:val="28"/>
        </w:rPr>
        <w:t xml:space="preserve">20-24 </w:t>
      </w:r>
      <w:r w:rsidRPr="00353200">
        <w:rPr>
          <w:rFonts w:ascii="Times New Roman" w:hAnsi="Times New Roman"/>
          <w:b/>
          <w:i/>
          <w:iCs/>
          <w:color w:val="000000"/>
          <w:sz w:val="28"/>
          <w:szCs w:val="28"/>
        </w:rPr>
        <w:t>балла</w:t>
      </w:r>
      <w:r w:rsidRPr="00353200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  <w:r w:rsidRPr="006C4B0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6C4B00">
        <w:rPr>
          <w:rFonts w:ascii="Times New Roman" w:hAnsi="Times New Roman"/>
          <w:color w:val="000000"/>
          <w:sz w:val="28"/>
          <w:szCs w:val="28"/>
        </w:rPr>
        <w:t>Хорошая школьная мотивация. Подобные показатели имеют большинство учащихся начальных классов. Данный уровень мотивации является средней нормой.</w:t>
      </w:r>
    </w:p>
    <w:p w:rsidR="00D451E3" w:rsidRPr="006C4B00" w:rsidRDefault="00D451E3" w:rsidP="00D451E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53200">
        <w:rPr>
          <w:rFonts w:ascii="Times New Roman" w:hAnsi="Times New Roman"/>
          <w:b/>
          <w:i/>
          <w:iCs/>
          <w:color w:val="000000"/>
          <w:sz w:val="28"/>
          <w:szCs w:val="28"/>
        </w:rPr>
        <w:t>15-19 баллов</w:t>
      </w:r>
      <w:r w:rsidRPr="006C4B00">
        <w:rPr>
          <w:rFonts w:ascii="Times New Roman" w:hAnsi="Times New Roman"/>
          <w:iCs/>
          <w:color w:val="000000"/>
          <w:sz w:val="28"/>
          <w:szCs w:val="28"/>
        </w:rPr>
        <w:t xml:space="preserve">. </w:t>
      </w:r>
      <w:r w:rsidRPr="006C4B00">
        <w:rPr>
          <w:rFonts w:ascii="Times New Roman" w:hAnsi="Times New Roman"/>
          <w:color w:val="000000"/>
          <w:sz w:val="28"/>
          <w:szCs w:val="28"/>
        </w:rPr>
        <w:t xml:space="preserve">Положительное отношение к школе, но школа привлекает больше внеучебными сторонами. Такие дети достаточно благополучно </w:t>
      </w:r>
      <w:r w:rsidRPr="006C4B00">
        <w:rPr>
          <w:rFonts w:ascii="Times New Roman" w:hAnsi="Times New Roman"/>
          <w:color w:val="000000"/>
          <w:sz w:val="28"/>
          <w:szCs w:val="28"/>
        </w:rPr>
        <w:lastRenderedPageBreak/>
        <w:t>чувствуют себя в школе, однако чаще ходят в школу, чтобы общаться с друзьями, учителем, иметь красивый портфель, ручки, тетради. Познавательные мотивы у таких детей сформированы в меньшей степени, учебный процесс сам по себе мало их привлекает.</w:t>
      </w:r>
    </w:p>
    <w:p w:rsidR="00D451E3" w:rsidRPr="006C4B00" w:rsidRDefault="00D451E3" w:rsidP="00D451E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53200">
        <w:rPr>
          <w:rFonts w:ascii="Times New Roman" w:hAnsi="Times New Roman"/>
          <w:b/>
          <w:i/>
          <w:iCs/>
          <w:color w:val="000000"/>
          <w:sz w:val="28"/>
          <w:szCs w:val="28"/>
        </w:rPr>
        <w:t>10-14 баллов</w:t>
      </w:r>
      <w:r w:rsidRPr="006C4B00">
        <w:rPr>
          <w:rFonts w:ascii="Times New Roman" w:hAnsi="Times New Roman"/>
          <w:iCs/>
          <w:color w:val="000000"/>
          <w:sz w:val="28"/>
          <w:szCs w:val="28"/>
        </w:rPr>
        <w:t xml:space="preserve">. </w:t>
      </w:r>
      <w:r w:rsidRPr="006C4B00">
        <w:rPr>
          <w:rFonts w:ascii="Times New Roman" w:hAnsi="Times New Roman"/>
          <w:color w:val="000000"/>
          <w:sz w:val="28"/>
          <w:szCs w:val="28"/>
        </w:rPr>
        <w:t>Низкая школьная мотивация. Подобные школьники посещают школу неохотно, предпочитают пропускать занятия. На уроках часто занимаются посторонними делами, играми. Испытывают серьезные затруднения в учебной деятельности. Находятся в состоянии неустойчивой адаптации к школе.</w:t>
      </w:r>
    </w:p>
    <w:p w:rsidR="00D451E3" w:rsidRPr="006C4B00" w:rsidRDefault="00D451E3" w:rsidP="00D451E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53200">
        <w:rPr>
          <w:rFonts w:ascii="Times New Roman" w:hAnsi="Times New Roman"/>
          <w:b/>
          <w:i/>
          <w:iCs/>
          <w:color w:val="000000"/>
          <w:sz w:val="28"/>
          <w:szCs w:val="28"/>
        </w:rPr>
        <w:t>Ниже 10 баллов</w:t>
      </w:r>
      <w:r w:rsidRPr="006C4B00">
        <w:rPr>
          <w:rFonts w:ascii="Times New Roman" w:hAnsi="Times New Roman"/>
          <w:iCs/>
          <w:color w:val="000000"/>
          <w:sz w:val="28"/>
          <w:szCs w:val="28"/>
        </w:rPr>
        <w:t xml:space="preserve">. </w:t>
      </w:r>
      <w:r w:rsidRPr="006C4B00">
        <w:rPr>
          <w:rFonts w:ascii="Times New Roman" w:hAnsi="Times New Roman"/>
          <w:color w:val="000000"/>
          <w:sz w:val="28"/>
          <w:szCs w:val="28"/>
        </w:rPr>
        <w:t xml:space="preserve">Негативное отношение к школе, школьная дезадаптация. Такие дети испытывают серьезные трудности в школе: в учебной деятельности, в общении с одноклассниками, </w:t>
      </w:r>
      <w:r w:rsidRPr="006C4B00">
        <w:rPr>
          <w:rFonts w:ascii="Times New Roman" w:hAnsi="Times New Roman"/>
          <w:sz w:val="28"/>
          <w:szCs w:val="28"/>
        </w:rPr>
        <w:t>во</w:t>
      </w:r>
      <w:r w:rsidRPr="006C4B00">
        <w:rPr>
          <w:rFonts w:ascii="Times New Roman" w:hAnsi="Times New Roman"/>
          <w:color w:val="4C6D84"/>
          <w:sz w:val="28"/>
          <w:szCs w:val="28"/>
        </w:rPr>
        <w:t xml:space="preserve"> </w:t>
      </w:r>
      <w:r w:rsidRPr="006C4B00">
        <w:rPr>
          <w:rFonts w:ascii="Times New Roman" w:hAnsi="Times New Roman"/>
          <w:color w:val="000000"/>
          <w:sz w:val="28"/>
          <w:szCs w:val="28"/>
        </w:rPr>
        <w:t xml:space="preserve">взаимоотношениях с учителем. Школа нередко воспринимается ими как враждебная среда, пребывание в которой для них невыносимо. Шестилетние первоклассники в такой ситуации часто плачут, просятся домой. Могут проявляться агрессивные реакции: ученики отказываются выполнять те или иные задания, следовать нормам </w:t>
      </w:r>
      <w:r w:rsidRPr="006C4B00">
        <w:rPr>
          <w:rFonts w:ascii="Times New Roman" w:hAnsi="Times New Roman"/>
          <w:sz w:val="28"/>
          <w:szCs w:val="28"/>
        </w:rPr>
        <w:t>и</w:t>
      </w:r>
      <w:r w:rsidRPr="006C4B00">
        <w:rPr>
          <w:rFonts w:ascii="Times New Roman" w:hAnsi="Times New Roman"/>
          <w:color w:val="6C698C"/>
          <w:sz w:val="28"/>
          <w:szCs w:val="28"/>
        </w:rPr>
        <w:t xml:space="preserve"> </w:t>
      </w:r>
      <w:r w:rsidRPr="006C4B00">
        <w:rPr>
          <w:rFonts w:ascii="Times New Roman" w:hAnsi="Times New Roman"/>
          <w:color w:val="000000"/>
          <w:sz w:val="28"/>
          <w:szCs w:val="28"/>
        </w:rPr>
        <w:t>правилам. Часто у подобных школьников отмечаются нарушения</w:t>
      </w:r>
      <w:r w:rsidRPr="006C4B00">
        <w:rPr>
          <w:rFonts w:ascii="Times New Roman" w:hAnsi="Times New Roman"/>
          <w:color w:val="000000"/>
        </w:rPr>
        <w:t xml:space="preserve"> </w:t>
      </w:r>
      <w:r w:rsidRPr="006C4B00">
        <w:rPr>
          <w:rFonts w:ascii="Times New Roman" w:hAnsi="Times New Roman"/>
          <w:color w:val="000000"/>
          <w:sz w:val="28"/>
          <w:szCs w:val="28"/>
        </w:rPr>
        <w:t>нервно-психического здоровья.</w:t>
      </w:r>
    </w:p>
    <w:p w:rsidR="00F01167" w:rsidRDefault="00F01167">
      <w:bookmarkStart w:id="0" w:name="_GoBack"/>
      <w:bookmarkEnd w:id="0"/>
    </w:p>
    <w:sectPr w:rsidR="00F01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56FB8"/>
    <w:multiLevelType w:val="hybridMultilevel"/>
    <w:tmpl w:val="6A720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7FE568C">
      <w:numFmt w:val="decimal"/>
      <w:lvlText w:val="%2"/>
      <w:lvlJc w:val="left"/>
      <w:pPr>
        <w:tabs>
          <w:tab w:val="num" w:pos="1440"/>
        </w:tabs>
        <w:ind w:left="108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EE56DB1"/>
    <w:multiLevelType w:val="hybridMultilevel"/>
    <w:tmpl w:val="16CE1E82"/>
    <w:lvl w:ilvl="0" w:tplc="34E6D40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B550400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2FF"/>
    <w:rsid w:val="00D451E3"/>
    <w:rsid w:val="00F01167"/>
    <w:rsid w:val="00F0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1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1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3297</Characters>
  <Application>Microsoft Office Word</Application>
  <DocSecurity>0</DocSecurity>
  <Lines>27</Lines>
  <Paragraphs>7</Paragraphs>
  <ScaleCrop>false</ScaleCrop>
  <Company>diakov.net</Company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2019-10-23T07:51:00Z</dcterms:created>
  <dcterms:modified xsi:type="dcterms:W3CDTF">2019-10-23T07:51:00Z</dcterms:modified>
</cp:coreProperties>
</file>